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FE" w:rsidRPr="002759FE" w:rsidRDefault="002759FE" w:rsidP="002759F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759FE">
        <w:rPr>
          <w:rFonts w:ascii="Times New Roman" w:hAnsi="Times New Roman" w:cs="Times New Roman"/>
          <w:sz w:val="28"/>
          <w:szCs w:val="28"/>
          <w:lang w:val="en-US"/>
        </w:rPr>
        <w:t>Year 08</w:t>
      </w:r>
    </w:p>
    <w:p w:rsidR="002759FE" w:rsidRPr="002759FE" w:rsidRDefault="00DF1003" w:rsidP="002759F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Physics</w:t>
      </w:r>
    </w:p>
    <w:p w:rsidR="002759FE" w:rsidRPr="002759FE" w:rsidRDefault="00067F14" w:rsidP="002759F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Section 8I</w:t>
      </w:r>
      <w:r w:rsidR="00E47B0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2759FE" w:rsidRPr="002759FE">
        <w:rPr>
          <w:rFonts w:ascii="Times New Roman" w:hAnsi="Times New Roman" w:cs="Times New Roman"/>
          <w:sz w:val="28"/>
          <w:szCs w:val="28"/>
          <w:lang w:val="en-US"/>
        </w:rPr>
        <w:t xml:space="preserve"> p. </w:t>
      </w: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E47B02">
        <w:rPr>
          <w:rFonts w:ascii="Times New Roman" w:hAnsi="Times New Roman" w:cs="Times New Roman"/>
          <w:sz w:val="28"/>
          <w:szCs w:val="28"/>
          <w:lang w:val="en-US"/>
        </w:rPr>
        <w:t>6</w:t>
      </w:r>
    </w:p>
    <w:p w:rsidR="00E47B02" w:rsidRPr="00ED09DB" w:rsidRDefault="00E47B02" w:rsidP="00E47B0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47B02">
        <w:rPr>
          <w:rFonts w:ascii="Times New Roman" w:hAnsi="Times New Roman" w:cs="Times New Roman"/>
          <w:sz w:val="28"/>
          <w:szCs w:val="28"/>
          <w:lang w:val="en-US"/>
        </w:rPr>
        <w:t>Changing state</w:t>
      </w:r>
    </w:p>
    <w:p w:rsidR="00DD5E2C" w:rsidRDefault="00DD5E2C" w:rsidP="00DD5E2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87C33" w:rsidRDefault="00ED09DB" w:rsidP="003A51DF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freezing point</w:t>
      </w:r>
    </w:p>
    <w:p w:rsidR="00000000" w:rsidRPr="00ED09DB" w:rsidRDefault="00ED09DB" w:rsidP="00ED09D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  <w:lang w:val="en-US"/>
        </w:rPr>
        <w:t>The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 point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 of a substance is the temperature at which it changes state from solid to liquid. At the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 point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 the solid and liquid </w:t>
      </w:r>
      <w:proofErr w:type="gramStart"/>
      <w:r w:rsidRPr="00ED09DB">
        <w:rPr>
          <w:rFonts w:ascii="Times New Roman" w:hAnsi="Times New Roman" w:cs="Times New Roman"/>
          <w:sz w:val="28"/>
          <w:szCs w:val="28"/>
          <w:lang w:val="en-US"/>
        </w:rPr>
        <w:t>phase exist</w:t>
      </w:r>
      <w:proofErr w:type="gramEnd"/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 in equilibrium.</w:t>
      </w:r>
    </w:p>
    <w:p w:rsidR="00ED09DB" w:rsidRDefault="00ED09DB" w:rsidP="00ED09D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  <w:lang w:val="en-US"/>
        </w:rPr>
        <w:t>The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 point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for water is 0 degrees C. When the opposite happens and a liquid turns into a solid, it is called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freezing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. When a liquid becomes a gas it is called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boiling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or vaporization. ... The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boiling point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for water is 100 degrees C</w:t>
      </w:r>
    </w:p>
    <w:p w:rsidR="00ED09DB" w:rsidRDefault="00ED09DB" w:rsidP="00ED09D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9EFD5AB" wp14:editId="50E4A59C">
            <wp:extent cx="2476500" cy="1609725"/>
            <wp:effectExtent l="0" t="0" r="0" b="9525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996" cy="160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ED09D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2B4AFAF" wp14:editId="18C4C570">
            <wp:extent cx="2647950" cy="1475374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711" cy="14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D09DB" w:rsidRDefault="00ED09DB" w:rsidP="00ED09D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el-GR"/>
        </w:rPr>
        <w:drawing>
          <wp:inline distT="0" distB="0" distL="0" distR="0" wp14:anchorId="1F446B73">
            <wp:extent cx="2362145" cy="177165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364" cy="17718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09DB" w:rsidRDefault="00ED09DB" w:rsidP="00ED09D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Why is the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freezing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point of water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same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00000" w:rsidRPr="00ED09DB" w:rsidRDefault="00ED09DB" w:rsidP="00ED09D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  <w:lang w:val="en-US"/>
        </w:rPr>
        <w:t>Because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 point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and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freezing point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describe the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same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transition of matter, in this case from liquid to solid (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freezing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) or equivalently, from solid to liquid (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melting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ED09DB" w:rsidRDefault="00ED09DB" w:rsidP="00ED09D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  <w:lang w:val="en-US"/>
        </w:rPr>
        <w:lastRenderedPageBreak/>
        <w:t>Wh</w:t>
      </w:r>
      <w:bookmarkStart w:id="0" w:name="_GoBack"/>
      <w:bookmarkEnd w:id="0"/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y do we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sweat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00000" w:rsidRPr="00ED09DB" w:rsidRDefault="00ED09DB" w:rsidP="00ED09D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ED09DB">
        <w:rPr>
          <w:rFonts w:ascii="Times New Roman" w:hAnsi="Times New Roman" w:cs="Times New Roman"/>
          <w:sz w:val="28"/>
          <w:szCs w:val="28"/>
          <w:lang w:val="en-US"/>
        </w:rPr>
        <w:t>It's perfectly normal to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sweat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Sweating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 plays an important health role because it helps maintain body temperature by cooling us </w:t>
      </w:r>
      <w:proofErr w:type="gramStart"/>
      <w:r w:rsidRPr="00ED09DB">
        <w:rPr>
          <w:rFonts w:ascii="Times New Roman" w:hAnsi="Times New Roman" w:cs="Times New Roman"/>
          <w:sz w:val="28"/>
          <w:szCs w:val="28"/>
          <w:lang w:val="en-US"/>
        </w:rPr>
        <w:t>down</w:t>
      </w:r>
      <w:proofErr w:type="gramEnd"/>
      <w:r w:rsidRPr="00ED09DB">
        <w:rPr>
          <w:rFonts w:ascii="Times New Roman" w:hAnsi="Times New Roman" w:cs="Times New Roman"/>
          <w:sz w:val="28"/>
          <w:szCs w:val="28"/>
          <w:lang w:val="en-US"/>
        </w:rPr>
        <w:t>. When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we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're hot and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we sweat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, that moisture evaporates a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nd cools us off a bit. It's perfectly normal to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sweat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Sweating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 plays an important health role because it helps maintain body temperature by cooling us down. When 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we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 xml:space="preserve">'re hot and </w:t>
      </w:r>
      <w:r w:rsidRPr="00ED09DB">
        <w:rPr>
          <w:rFonts w:ascii="Times New Roman" w:hAnsi="Times New Roman" w:cs="Times New Roman"/>
          <w:b/>
          <w:bCs/>
          <w:sz w:val="28"/>
          <w:szCs w:val="28"/>
          <w:lang w:val="en-US"/>
        </w:rPr>
        <w:t>we sweat</w:t>
      </w:r>
      <w:r w:rsidRPr="00ED09DB">
        <w:rPr>
          <w:rFonts w:ascii="Times New Roman" w:hAnsi="Times New Roman" w:cs="Times New Roman"/>
          <w:sz w:val="28"/>
          <w:szCs w:val="28"/>
          <w:lang w:val="en-US"/>
        </w:rPr>
        <w:t>, that moisture evaporates and cools us off a bit.</w:t>
      </w:r>
    </w:p>
    <w:p w:rsidR="00ED09DB" w:rsidRPr="00DD5E2C" w:rsidRDefault="00ED09DB" w:rsidP="00ED09DB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ED09DB" w:rsidRPr="00DD5E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72A"/>
    <w:multiLevelType w:val="hybridMultilevel"/>
    <w:tmpl w:val="C420ACC8"/>
    <w:lvl w:ilvl="0" w:tplc="E69ED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0EC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0D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B6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001C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8A8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2B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7840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5EC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B9B1BF9"/>
    <w:multiLevelType w:val="hybridMultilevel"/>
    <w:tmpl w:val="9FBC6554"/>
    <w:lvl w:ilvl="0" w:tplc="A85EA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881B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6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1E0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AEB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2D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A6C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08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8EC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F30AB3"/>
    <w:multiLevelType w:val="hybridMultilevel"/>
    <w:tmpl w:val="3F2C0980"/>
    <w:lvl w:ilvl="0" w:tplc="DD30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228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B43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567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05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54C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25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C4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A4A7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13D5EA4"/>
    <w:multiLevelType w:val="hybridMultilevel"/>
    <w:tmpl w:val="12CECFF4"/>
    <w:lvl w:ilvl="0" w:tplc="41BC4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DE5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E43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A09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9498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82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CF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D22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B82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5031341"/>
    <w:multiLevelType w:val="hybridMultilevel"/>
    <w:tmpl w:val="BC2453F8"/>
    <w:lvl w:ilvl="0" w:tplc="B8865D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7A8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B04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585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DC2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80C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24D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10E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5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74E0F09"/>
    <w:multiLevelType w:val="hybridMultilevel"/>
    <w:tmpl w:val="E6EA5404"/>
    <w:lvl w:ilvl="0" w:tplc="94089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540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F86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2D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24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866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6A7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209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D270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9FE"/>
    <w:rsid w:val="00067F14"/>
    <w:rsid w:val="000C53BE"/>
    <w:rsid w:val="000F592F"/>
    <w:rsid w:val="00187C33"/>
    <w:rsid w:val="002759FE"/>
    <w:rsid w:val="00384AD6"/>
    <w:rsid w:val="003A51DF"/>
    <w:rsid w:val="005940B3"/>
    <w:rsid w:val="00687AFF"/>
    <w:rsid w:val="00690030"/>
    <w:rsid w:val="00911325"/>
    <w:rsid w:val="00974BDB"/>
    <w:rsid w:val="00AD403E"/>
    <w:rsid w:val="00B43563"/>
    <w:rsid w:val="00D670FD"/>
    <w:rsid w:val="00DD5E2C"/>
    <w:rsid w:val="00DF1003"/>
    <w:rsid w:val="00E47B02"/>
    <w:rsid w:val="00EA7DF8"/>
    <w:rsid w:val="00ED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98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58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1055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602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844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6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Ang</cp:lastModifiedBy>
  <cp:revision>3</cp:revision>
  <dcterms:created xsi:type="dcterms:W3CDTF">2018-11-27T08:49:00Z</dcterms:created>
  <dcterms:modified xsi:type="dcterms:W3CDTF">2018-11-27T08:54:00Z</dcterms:modified>
</cp:coreProperties>
</file>